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164" w:rsidRPr="00EF5B54" w:rsidRDefault="00820164" w:rsidP="00820164">
      <w:pPr>
        <w:widowControl w:val="0"/>
        <w:autoSpaceDE w:val="0"/>
        <w:autoSpaceDN w:val="0"/>
        <w:jc w:val="center"/>
        <w:outlineLvl w:val="0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="00EF5B54">
        <w:rPr>
          <w:rFonts w:eastAsia="Times New Roman"/>
          <w:szCs w:val="20"/>
          <w:lang w:eastAsia="ru-RU"/>
        </w:rPr>
        <w:t xml:space="preserve">        </w:t>
      </w:r>
      <w:r w:rsidRPr="00EF5B54">
        <w:rPr>
          <w:rFonts w:eastAsia="Times New Roman"/>
          <w:sz w:val="20"/>
          <w:szCs w:val="20"/>
          <w:lang w:eastAsia="ru-RU"/>
        </w:rPr>
        <w:t>УТВЕРЖДЕНА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322"/>
      </w:tblGrid>
      <w:tr w:rsidR="00820164" w:rsidTr="006C7A39">
        <w:tc>
          <w:tcPr>
            <w:tcW w:w="9918" w:type="dxa"/>
          </w:tcPr>
          <w:p w:rsidR="00820164" w:rsidRDefault="00820164" w:rsidP="006C7A39">
            <w:pPr>
              <w:widowControl w:val="0"/>
              <w:autoSpaceDE w:val="0"/>
              <w:autoSpaceDN w:val="0"/>
              <w:jc w:val="right"/>
              <w:outlineLvl w:val="0"/>
              <w:rPr>
                <w:rFonts w:eastAsia="Times New Roman"/>
              </w:rPr>
            </w:pPr>
          </w:p>
        </w:tc>
        <w:tc>
          <w:tcPr>
            <w:tcW w:w="5322" w:type="dxa"/>
          </w:tcPr>
          <w:p w:rsidR="00820164" w:rsidRDefault="00820164" w:rsidP="006C7A39">
            <w:pPr>
              <w:widowControl w:val="0"/>
              <w:autoSpaceDE w:val="0"/>
              <w:autoSpaceDN w:val="0"/>
              <w:jc w:val="right"/>
              <w:outlineLvl w:val="0"/>
              <w:rPr>
                <w:rFonts w:eastAsia="Times New Roman"/>
              </w:rPr>
            </w:pPr>
            <w:r w:rsidRPr="00E35C22">
              <w:rPr>
                <w:sz w:val="20"/>
              </w:rPr>
              <w:t xml:space="preserve">постановлением </w:t>
            </w:r>
            <w:proofErr w:type="gramStart"/>
            <w:r w:rsidRPr="00E35C22">
              <w:rPr>
                <w:sz w:val="20"/>
              </w:rPr>
              <w:t>администрации</w:t>
            </w:r>
            <w:proofErr w:type="gramEnd"/>
            <w:r w:rsidRPr="00E35C22">
              <w:rPr>
                <w:sz w:val="20"/>
              </w:rPr>
              <w:t xml:space="preserve"> ЗАТО городской округ Молодёжный Московск</w:t>
            </w:r>
            <w:r>
              <w:rPr>
                <w:sz w:val="20"/>
              </w:rPr>
              <w:t>ой области от 14.11.2022 г. №294</w:t>
            </w:r>
            <w:r w:rsidRPr="00E35C22">
              <w:rPr>
                <w:sz w:val="20"/>
              </w:rPr>
              <w:t xml:space="preserve"> (с изменениями и дополнениями, утвержденными постановлением администрации ЗАТО г.</w:t>
            </w:r>
            <w:r>
              <w:rPr>
                <w:sz w:val="20"/>
              </w:rPr>
              <w:t xml:space="preserve"> о. Молодёжный от 03.03.2023 №58, от 17.05.2023 №126, от 09.06.2023 №151, от 13.07.2023 №183, от 20.09.2023 №224, от 31.10.2023 №250</w:t>
            </w:r>
            <w:r w:rsidRPr="00D72202">
              <w:rPr>
                <w:b/>
                <w:sz w:val="20"/>
              </w:rPr>
              <w:t>)</w:t>
            </w:r>
          </w:p>
        </w:tc>
      </w:tr>
    </w:tbl>
    <w:p w:rsidR="00DA3013" w:rsidRPr="00CA5FA4" w:rsidRDefault="00DA3013" w:rsidP="00DA3013">
      <w:pPr>
        <w:jc w:val="center"/>
        <w:rPr>
          <w:sz w:val="20"/>
          <w:szCs w:val="20"/>
        </w:rPr>
      </w:pPr>
      <w:r w:rsidRPr="00CA5FA4">
        <w:rPr>
          <w:sz w:val="20"/>
          <w:szCs w:val="20"/>
        </w:rPr>
        <w:t xml:space="preserve">Паспорт муниципальной программы  </w:t>
      </w:r>
    </w:p>
    <w:p w:rsidR="00DA3013" w:rsidRPr="00CA5FA4" w:rsidRDefault="00DA3013" w:rsidP="00DA3013">
      <w:pPr>
        <w:pStyle w:val="a8"/>
        <w:jc w:val="center"/>
        <w:rPr>
          <w:rFonts w:ascii="Times New Roman" w:hAnsi="Times New Roman"/>
          <w:sz w:val="20"/>
          <w:szCs w:val="20"/>
        </w:rPr>
      </w:pPr>
      <w:r w:rsidRPr="00CA5FA4">
        <w:rPr>
          <w:rFonts w:ascii="Times New Roman" w:hAnsi="Times New Roman"/>
          <w:sz w:val="20"/>
          <w:szCs w:val="20"/>
        </w:rPr>
        <w:t>«Безопасность и обеспечение безопасности жизнедеятельности населения»</w:t>
      </w: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DA3013" w:rsidRPr="006C445C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820164" w:rsidRDefault="00820164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0"/>
                <w:lang w:eastAsia="ru-RU"/>
              </w:rPr>
            </w:pPr>
            <w:r w:rsidRPr="00820164">
              <w:rPr>
                <w:rFonts w:eastAsia="Times New Roman"/>
                <w:color w:val="000000"/>
                <w:sz w:val="20"/>
                <w:lang w:eastAsia="ru-RU"/>
              </w:rPr>
              <w:t>Заместитель Главы Администрации Е. Б. Писаренко</w:t>
            </w:r>
          </w:p>
        </w:tc>
      </w:tr>
      <w:tr w:rsidR="00DA3013" w:rsidRPr="006C445C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proofErr w:type="gramStart"/>
            <w:r w:rsidRPr="006C445C">
              <w:rPr>
                <w:rFonts w:eastAsia="Times New Roman"/>
                <w:color w:val="000000"/>
                <w:sz w:val="20"/>
                <w:lang w:eastAsia="ru-RU"/>
              </w:rPr>
              <w:t>Администрация</w:t>
            </w:r>
            <w:proofErr w:type="gramEnd"/>
            <w:r w:rsidRPr="006C445C">
              <w:rPr>
                <w:rFonts w:eastAsia="Times New Roman"/>
                <w:color w:val="000000"/>
                <w:sz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DA3013" w:rsidRPr="006C445C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 w:rsidRPr="006C445C">
              <w:rPr>
                <w:rFonts w:cs="Times New Roman"/>
                <w:sz w:val="20"/>
              </w:rPr>
              <w:t xml:space="preserve">1. </w:t>
            </w:r>
            <w:r w:rsidR="0031237D" w:rsidRPr="006C445C">
              <w:rPr>
                <w:rFonts w:cs="Times New Roman"/>
                <w:sz w:val="20"/>
              </w:rPr>
              <w:t xml:space="preserve">Комплексное обеспечение безопасности населения и объектов на </w:t>
            </w:r>
            <w:proofErr w:type="gramStart"/>
            <w:r w:rsidR="0031237D" w:rsidRPr="006C445C">
              <w:rPr>
                <w:rFonts w:cs="Times New Roman"/>
                <w:sz w:val="20"/>
              </w:rPr>
              <w:t>территории</w:t>
            </w:r>
            <w:proofErr w:type="gramEnd"/>
            <w:r w:rsidR="0031237D" w:rsidRPr="006C445C">
              <w:rPr>
                <w:rFonts w:cs="Times New Roman"/>
                <w:sz w:val="20"/>
              </w:rPr>
              <w:t xml:space="preserve"> ЗАТО городской округ Молодёжный Московской области</w:t>
            </w:r>
          </w:p>
          <w:p w:rsidR="00DA3013" w:rsidRPr="003B77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 w:rsidRPr="006C445C">
              <w:rPr>
                <w:rFonts w:cs="Times New Roman"/>
                <w:sz w:val="20"/>
              </w:rPr>
              <w:t xml:space="preserve">2. </w:t>
            </w:r>
            <w:r w:rsidR="0031237D" w:rsidRPr="006C445C">
              <w:rPr>
                <w:rFonts w:cs="Times New Roman"/>
                <w:sz w:val="20"/>
              </w:rPr>
              <w:t>Повышение уровня и результативности борьбы с преступностью</w:t>
            </w:r>
            <w:r w:rsidRPr="006C445C">
              <w:rPr>
                <w:rFonts w:cs="Times New Roman"/>
                <w:sz w:val="20"/>
              </w:rPr>
              <w:t xml:space="preserve"> </w:t>
            </w:r>
          </w:p>
        </w:tc>
      </w:tr>
      <w:tr w:rsidR="00DA3013" w:rsidRPr="006C445C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1 «Профилактика преступлений и иных правонарушений»</w:t>
            </w:r>
          </w:p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2 «Обеспечение мероприятий по защите населения и территорий от чрезвычайных ситуаций»</w:t>
            </w:r>
          </w:p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3 «Обеспечение мероприятий гражданской обороны на территории муниципального образования Московской области»</w:t>
            </w:r>
          </w:p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4 «Обеспечение пожарной безопасности на территории муниципального образования Московской области»</w:t>
            </w:r>
          </w:p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lang w:eastAsia="ru-RU"/>
              </w:rPr>
            </w:pPr>
            <w:r w:rsidRPr="006C445C">
              <w:rPr>
                <w:rFonts w:eastAsia="Times New Roman" w:cs="Times New Roman"/>
                <w:sz w:val="20"/>
                <w:lang w:eastAsia="ru-RU"/>
              </w:rPr>
              <w:t>Подпрограмма 6 «Обеспечивающая подпрограмма»</w:t>
            </w:r>
          </w:p>
        </w:tc>
      </w:tr>
      <w:tr w:rsidR="00DA3013" w:rsidRPr="006C445C" w:rsidTr="0031237D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3013" w:rsidRPr="00026A4C" w:rsidRDefault="00DA3013" w:rsidP="0031237D">
            <w:pPr>
              <w:rPr>
                <w:rFonts w:eastAsia="Calibri"/>
                <w:color w:val="000000" w:themeColor="text1"/>
                <w:sz w:val="20"/>
              </w:rPr>
            </w:pPr>
            <w:r w:rsidRPr="00026A4C">
              <w:rPr>
                <w:rFonts w:eastAsia="Calibri"/>
                <w:color w:val="000000" w:themeColor="text1"/>
                <w:sz w:val="20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237D" w:rsidRPr="006C445C" w:rsidRDefault="00DA3013" w:rsidP="0031237D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 xml:space="preserve">1. </w:t>
            </w:r>
            <w:r w:rsidR="0031237D" w:rsidRPr="006C445C">
              <w:rPr>
                <w:rFonts w:eastAsia="Times New Roman"/>
                <w:color w:val="000000" w:themeColor="text1"/>
                <w:sz w:val="20"/>
              </w:rPr>
              <w:t>Реализация мероприятий по повышению степени антитеррористической защищенности социально значимых объектов и мест с массовым пребыванием людей; обеспечению деятельности общественных объединений правоохранительной направленности;</w:t>
            </w:r>
          </w:p>
          <w:p w:rsidR="00DA3013" w:rsidRPr="006C445C" w:rsidRDefault="0031237D" w:rsidP="0031237D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>обеспечению общественного порядка и общественной безопасности, профилактике проявлений экстремизма; развертыванию элементов системы "Безопасный регион"; профилактике наркомании и токсикомании; развитию похоронного дела</w:t>
            </w:r>
          </w:p>
        </w:tc>
      </w:tr>
      <w:tr w:rsidR="00DA3013" w:rsidRPr="006C445C" w:rsidTr="0031237D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DA3013" w:rsidRPr="00026A4C" w:rsidRDefault="00DA3013" w:rsidP="0031237D">
            <w:pPr>
              <w:rPr>
                <w:rFonts w:eastAsia="Calibri"/>
                <w:color w:val="000000" w:themeColor="text1"/>
                <w:sz w:val="2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31237D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 xml:space="preserve">2. </w:t>
            </w:r>
            <w:proofErr w:type="gramStart"/>
            <w:r w:rsidR="00E11036" w:rsidRPr="006C445C">
              <w:rPr>
                <w:rFonts w:eastAsia="Times New Roman"/>
                <w:color w:val="000000" w:themeColor="text1"/>
                <w:sz w:val="20"/>
              </w:rPr>
              <w:t>Снижение рисков чрезвычайных ситуаций, повышение защиты населения и территорий от угроз природного и техногенного характера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; повышение оперативной </w:t>
            </w:r>
            <w:r w:rsidR="006C445C" w:rsidRPr="006C445C">
              <w:rPr>
                <w:rFonts w:eastAsia="Times New Roman"/>
                <w:color w:val="000000" w:themeColor="text1"/>
                <w:sz w:val="20"/>
              </w:rPr>
              <w:t>готовности спасательных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 служб гражданской </w:t>
            </w:r>
            <w:r w:rsidR="006C445C" w:rsidRPr="006C445C">
              <w:rPr>
                <w:rFonts w:eastAsia="Times New Roman"/>
                <w:color w:val="000000" w:themeColor="text1"/>
                <w:sz w:val="20"/>
              </w:rPr>
              <w:t>обороны городского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 округа к реагированию на угрозу или возникновение чрезвычайных ситуаций, эффективности взаимодействия привлекаемых сил и средств при их совместных действиях по предупреждению и ликвидации чрезвычайных ситуаций и снижению социально экономического ущерба</w:t>
            </w:r>
            <w:proofErr w:type="gramEnd"/>
          </w:p>
        </w:tc>
      </w:tr>
      <w:tr w:rsidR="00DA3013" w:rsidRPr="006C445C" w:rsidTr="0031237D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DA3013" w:rsidRPr="00026A4C" w:rsidRDefault="00DA3013" w:rsidP="0031237D">
            <w:pPr>
              <w:rPr>
                <w:rFonts w:eastAsia="Calibri"/>
                <w:color w:val="000000" w:themeColor="text1"/>
                <w:sz w:val="2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2D45E0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 xml:space="preserve">3. 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Обеспечение </w:t>
            </w:r>
            <w:proofErr w:type="gramStart"/>
            <w:r w:rsidR="002D45E0" w:rsidRPr="006C445C">
              <w:rPr>
                <w:rFonts w:eastAsia="Times New Roman"/>
                <w:color w:val="000000" w:themeColor="text1"/>
                <w:sz w:val="20"/>
              </w:rPr>
              <w:t>готовности</w:t>
            </w:r>
            <w:proofErr w:type="gramEnd"/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 ЗАТО городского округа Молодежный к переводу гражданской обороны на работу в условиях военного времени, подготовке к защите населения;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территории ЗАТО городской округ Молодежный</w:t>
            </w:r>
          </w:p>
        </w:tc>
      </w:tr>
      <w:tr w:rsidR="00DA3013" w:rsidRPr="006C445C" w:rsidTr="0031237D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DA3013" w:rsidRPr="00026A4C" w:rsidRDefault="00DA3013" w:rsidP="0031237D">
            <w:pPr>
              <w:rPr>
                <w:rFonts w:eastAsia="Calibri"/>
                <w:color w:val="000000" w:themeColor="text1"/>
                <w:sz w:val="2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2D45E0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 xml:space="preserve">4. 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>Повышение уровня обеспечения пожарной безопасности населения; повышение эффективности мероприятий по минимизации риска пожаров, угроз жизни и здоровью.</w:t>
            </w:r>
          </w:p>
        </w:tc>
      </w:tr>
      <w:tr w:rsidR="0031237D" w:rsidRPr="006C445C" w:rsidTr="0031237D">
        <w:tc>
          <w:tcPr>
            <w:tcW w:w="2977" w:type="dxa"/>
            <w:tcBorders>
              <w:right w:val="single" w:sz="4" w:space="0" w:color="auto"/>
            </w:tcBorders>
          </w:tcPr>
          <w:p w:rsidR="0031237D" w:rsidRPr="00026A4C" w:rsidRDefault="0031237D" w:rsidP="0031237D">
            <w:pPr>
              <w:rPr>
                <w:rFonts w:eastAsia="Calibri"/>
                <w:color w:val="000000" w:themeColor="text1"/>
                <w:sz w:val="2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237D" w:rsidRPr="006C445C" w:rsidRDefault="0031237D" w:rsidP="0031237D">
            <w:pPr>
              <w:rPr>
                <w:rFonts w:eastAsia="Times New Roman"/>
                <w:color w:val="000000" w:themeColor="text1"/>
                <w:sz w:val="20"/>
              </w:rPr>
            </w:pPr>
            <w:r w:rsidRPr="006C445C">
              <w:rPr>
                <w:rFonts w:eastAsia="Times New Roman"/>
                <w:color w:val="000000" w:themeColor="text1"/>
                <w:sz w:val="20"/>
              </w:rPr>
              <w:t>6.</w:t>
            </w:r>
            <w:r w:rsidR="002D45E0" w:rsidRPr="006C445C">
              <w:rPr>
                <w:sz w:val="20"/>
              </w:rPr>
              <w:t xml:space="preserve"> </w:t>
            </w:r>
            <w:r w:rsidR="002D45E0" w:rsidRPr="006C445C">
              <w:rPr>
                <w:rFonts w:eastAsia="Times New Roman"/>
                <w:color w:val="000000" w:themeColor="text1"/>
                <w:sz w:val="20"/>
              </w:rPr>
              <w:t xml:space="preserve">Создание условий для реализации полномочий органов местного самоуправления по повышению оперативной готовности </w:t>
            </w:r>
            <w:r w:rsidR="00AD63BF" w:rsidRPr="006C445C">
              <w:rPr>
                <w:rFonts w:eastAsia="Times New Roman"/>
                <w:color w:val="000000" w:themeColor="text1"/>
                <w:sz w:val="20"/>
              </w:rPr>
              <w:t>к реагированию при возникновении чрезвычайных ситуаций</w:t>
            </w:r>
          </w:p>
        </w:tc>
      </w:tr>
      <w:tr w:rsidR="00DA3013" w:rsidRPr="006C445C" w:rsidTr="0031237D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 xml:space="preserve">Источники финансирования муниципальной программы, </w:t>
            </w:r>
          </w:p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lang w:eastAsia="ru-RU"/>
              </w:rPr>
            </w:pPr>
            <w:r w:rsidRPr="00026A4C">
              <w:rPr>
                <w:rFonts w:eastAsiaTheme="minorEastAsia" w:cs="Times New Roman"/>
                <w:sz w:val="20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Расходы (тыс. рублей)</w:t>
            </w:r>
          </w:p>
        </w:tc>
      </w:tr>
      <w:tr w:rsidR="00DA3013" w:rsidRPr="006C445C" w:rsidTr="0031237D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DA3013" w:rsidRPr="00026A4C" w:rsidRDefault="00DA301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6C445C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6C445C">
              <w:rPr>
                <w:rFonts w:eastAsiaTheme="minorEastAsia" w:cs="Times New Roman"/>
                <w:sz w:val="20"/>
                <w:lang w:eastAsia="ru-RU"/>
              </w:rPr>
              <w:t>2027 год</w:t>
            </w:r>
          </w:p>
        </w:tc>
      </w:tr>
      <w:tr w:rsidR="00FF2A30" w:rsidRPr="00B127B6" w:rsidTr="00ED6754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FF2A30" w:rsidRPr="00FF2A30" w:rsidRDefault="00FF2A30">
            <w:pPr>
              <w:rPr>
                <w:rFonts w:eastAsiaTheme="minorEastAsia" w:cs="Times New Roman"/>
                <w:sz w:val="20"/>
                <w:lang w:eastAsia="ru-RU"/>
              </w:rPr>
            </w:pPr>
            <w:bookmarkStart w:id="0" w:name="_GoBack" w:colFirst="0" w:colLast="6"/>
            <w:r w:rsidRPr="00FF2A30">
              <w:rPr>
                <w:rFonts w:eastAsiaTheme="minorEastAsia" w:cs="Times New Roman"/>
                <w:sz w:val="20"/>
                <w:lang w:eastAsia="ru-RU"/>
              </w:rPr>
              <w:t>Всего, в том числе по годам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30" w:rsidRPr="00FF2A30" w:rsidRDefault="00FF2A30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22224,81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30" w:rsidRPr="00FF2A30" w:rsidRDefault="00FF2A30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5155,41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30" w:rsidRPr="00FF2A30" w:rsidRDefault="00FF2A30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5164,17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30" w:rsidRPr="00FF2A30" w:rsidRDefault="00FF2A30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3968,41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30" w:rsidRPr="00FF2A30" w:rsidRDefault="00FF2A30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3968,41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30" w:rsidRPr="00FF2A30" w:rsidRDefault="00FF2A30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3968,41</w:t>
            </w:r>
          </w:p>
        </w:tc>
      </w:tr>
      <w:tr w:rsidR="00FF2A30" w:rsidRPr="00B127B6" w:rsidTr="00ED6754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2A30" w:rsidRPr="00FF2A30" w:rsidRDefault="00FF2A30">
            <w:pPr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30" w:rsidRPr="00FF2A30" w:rsidRDefault="00FF2A30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114,00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30" w:rsidRPr="00FF2A30" w:rsidRDefault="00FF2A30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2,00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30" w:rsidRPr="00FF2A30" w:rsidRDefault="00FF2A30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28,00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30" w:rsidRPr="00FF2A30" w:rsidRDefault="00FF2A30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28,00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30" w:rsidRPr="00FF2A30" w:rsidRDefault="00FF2A30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28,00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30" w:rsidRPr="00FF2A30" w:rsidRDefault="00FF2A30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28,00</w:t>
            </w:r>
          </w:p>
        </w:tc>
      </w:tr>
      <w:tr w:rsidR="00FF2A30" w:rsidRPr="00B127B6" w:rsidTr="00ED6754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2A30" w:rsidRPr="00FF2A30" w:rsidRDefault="00FF2A30">
            <w:pPr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30" w:rsidRPr="00FF2A30" w:rsidRDefault="00FF2A30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22110,81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30" w:rsidRPr="00FF2A30" w:rsidRDefault="00FF2A30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5153,41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30" w:rsidRPr="00FF2A30" w:rsidRDefault="00FF2A30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5136,17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30" w:rsidRPr="00FF2A30" w:rsidRDefault="00FF2A30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3940,41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30" w:rsidRPr="00FF2A30" w:rsidRDefault="00FF2A30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3940,41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30" w:rsidRPr="00FF2A30" w:rsidRDefault="00FF2A30">
            <w:pPr>
              <w:jc w:val="center"/>
              <w:rPr>
                <w:rFonts w:eastAsiaTheme="minorEastAsia" w:cs="Times New Roman"/>
                <w:sz w:val="20"/>
                <w:lang w:eastAsia="ru-RU"/>
              </w:rPr>
            </w:pPr>
            <w:r w:rsidRPr="00FF2A30">
              <w:rPr>
                <w:rFonts w:eastAsiaTheme="minorEastAsia" w:cs="Times New Roman"/>
                <w:sz w:val="20"/>
                <w:lang w:eastAsia="ru-RU"/>
              </w:rPr>
              <w:t>3940,41</w:t>
            </w:r>
          </w:p>
        </w:tc>
      </w:tr>
      <w:bookmarkEnd w:id="0"/>
    </w:tbl>
    <w:p w:rsidR="007A3CE5" w:rsidRPr="00B127B6" w:rsidRDefault="007A3CE5" w:rsidP="00CA5FA4">
      <w:pPr>
        <w:pStyle w:val="ConsPlusNormal"/>
        <w:rPr>
          <w:rFonts w:ascii="Times New Roman" w:eastAsiaTheme="minorEastAsia" w:hAnsi="Times New Roman" w:cs="Times New Roman"/>
          <w:sz w:val="20"/>
          <w:szCs w:val="22"/>
        </w:rPr>
      </w:pPr>
    </w:p>
    <w:sectPr w:rsidR="007A3CE5" w:rsidRPr="00B127B6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886" w:rsidRDefault="00384886" w:rsidP="00466F41">
      <w:r>
        <w:separator/>
      </w:r>
    </w:p>
  </w:endnote>
  <w:endnote w:type="continuationSeparator" w:id="0">
    <w:p w:rsidR="00384886" w:rsidRDefault="00384886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886" w:rsidRDefault="00384886" w:rsidP="00466F41">
      <w:r>
        <w:separator/>
      </w:r>
    </w:p>
  </w:footnote>
  <w:footnote w:type="continuationSeparator" w:id="0">
    <w:p w:rsidR="00384886" w:rsidRDefault="00384886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D131B"/>
    <w:rsid w:val="000D16EF"/>
    <w:rsid w:val="000F0CFE"/>
    <w:rsid w:val="000F21D0"/>
    <w:rsid w:val="00133C36"/>
    <w:rsid w:val="001F4939"/>
    <w:rsid w:val="00201F09"/>
    <w:rsid w:val="00241025"/>
    <w:rsid w:val="00245640"/>
    <w:rsid w:val="00254898"/>
    <w:rsid w:val="0027716A"/>
    <w:rsid w:val="002D366B"/>
    <w:rsid w:val="002D45E0"/>
    <w:rsid w:val="003070BB"/>
    <w:rsid w:val="0031237D"/>
    <w:rsid w:val="003132D3"/>
    <w:rsid w:val="00317A1E"/>
    <w:rsid w:val="00343246"/>
    <w:rsid w:val="0038177F"/>
    <w:rsid w:val="00384886"/>
    <w:rsid w:val="003934A6"/>
    <w:rsid w:val="00395724"/>
    <w:rsid w:val="003B775C"/>
    <w:rsid w:val="003F6936"/>
    <w:rsid w:val="00410A89"/>
    <w:rsid w:val="00442BA0"/>
    <w:rsid w:val="00445932"/>
    <w:rsid w:val="0045487E"/>
    <w:rsid w:val="00466F41"/>
    <w:rsid w:val="004A05B1"/>
    <w:rsid w:val="004F2851"/>
    <w:rsid w:val="0050273D"/>
    <w:rsid w:val="00544422"/>
    <w:rsid w:val="005B2F2A"/>
    <w:rsid w:val="005C25E6"/>
    <w:rsid w:val="005C6BB5"/>
    <w:rsid w:val="005E36D1"/>
    <w:rsid w:val="00650FB6"/>
    <w:rsid w:val="006C366B"/>
    <w:rsid w:val="006C445C"/>
    <w:rsid w:val="006F643C"/>
    <w:rsid w:val="0071117A"/>
    <w:rsid w:val="007255DF"/>
    <w:rsid w:val="00747B8F"/>
    <w:rsid w:val="0075392C"/>
    <w:rsid w:val="00756D07"/>
    <w:rsid w:val="00782B23"/>
    <w:rsid w:val="007A3CE5"/>
    <w:rsid w:val="007B63B6"/>
    <w:rsid w:val="007F1CBF"/>
    <w:rsid w:val="00820164"/>
    <w:rsid w:val="00825746"/>
    <w:rsid w:val="00842537"/>
    <w:rsid w:val="008D69F5"/>
    <w:rsid w:val="008F3BC8"/>
    <w:rsid w:val="00945993"/>
    <w:rsid w:val="009546CC"/>
    <w:rsid w:val="00977CCD"/>
    <w:rsid w:val="0099546C"/>
    <w:rsid w:val="009E126B"/>
    <w:rsid w:val="00A10437"/>
    <w:rsid w:val="00A3642E"/>
    <w:rsid w:val="00A448B8"/>
    <w:rsid w:val="00A453D0"/>
    <w:rsid w:val="00A62F20"/>
    <w:rsid w:val="00AD63BF"/>
    <w:rsid w:val="00B127B6"/>
    <w:rsid w:val="00B720BE"/>
    <w:rsid w:val="00B767FA"/>
    <w:rsid w:val="00B81F0F"/>
    <w:rsid w:val="00C8439E"/>
    <w:rsid w:val="00CA08CB"/>
    <w:rsid w:val="00CA1750"/>
    <w:rsid w:val="00CA5FA4"/>
    <w:rsid w:val="00CA5FB6"/>
    <w:rsid w:val="00CB56B8"/>
    <w:rsid w:val="00CC5666"/>
    <w:rsid w:val="00CD39F5"/>
    <w:rsid w:val="00CE5C8C"/>
    <w:rsid w:val="00D2369D"/>
    <w:rsid w:val="00D80D62"/>
    <w:rsid w:val="00D95452"/>
    <w:rsid w:val="00DA3013"/>
    <w:rsid w:val="00E11036"/>
    <w:rsid w:val="00E378FB"/>
    <w:rsid w:val="00E65AB3"/>
    <w:rsid w:val="00EF5B54"/>
    <w:rsid w:val="00F20891"/>
    <w:rsid w:val="00F62424"/>
    <w:rsid w:val="00F748A4"/>
    <w:rsid w:val="00F879E0"/>
    <w:rsid w:val="00F910FF"/>
    <w:rsid w:val="00FA3FE2"/>
    <w:rsid w:val="00FA5356"/>
    <w:rsid w:val="00FC26E2"/>
    <w:rsid w:val="00FC639C"/>
    <w:rsid w:val="00FF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FC639C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59"/>
    <w:rsid w:val="008201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FC639C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59"/>
    <w:rsid w:val="008201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21</cp:revision>
  <cp:lastPrinted>2022-04-22T12:57:00Z</cp:lastPrinted>
  <dcterms:created xsi:type="dcterms:W3CDTF">2022-11-10T12:36:00Z</dcterms:created>
  <dcterms:modified xsi:type="dcterms:W3CDTF">2023-11-14T12:04:00Z</dcterms:modified>
</cp:coreProperties>
</file>